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68A2F" w14:textId="6FD19E75" w:rsidR="008D3A72" w:rsidRDefault="008D3A72" w:rsidP="008D3A72">
      <w:pPr>
        <w:spacing w:before="240" w:after="240" w:line="360" w:lineRule="auto"/>
        <w:ind w:firstLine="709"/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2A83B3BC" w14:textId="47FB4799" w:rsidR="001D5867" w:rsidRPr="001D5867" w:rsidRDefault="001D5867" w:rsidP="008D3A72">
      <w:pPr>
        <w:spacing w:before="240" w:after="240" w:line="360" w:lineRule="auto"/>
        <w:ind w:firstLine="709"/>
        <w:jc w:val="center"/>
      </w:pPr>
      <w:r w:rsidRPr="001D5867">
        <w:rPr>
          <w:b/>
          <w:bCs/>
        </w:rPr>
        <w:t>1. Общие положения</w:t>
      </w:r>
    </w:p>
    <w:p w14:paraId="19930DD0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1.1. Настоящее Положение о </w:t>
      </w:r>
      <w:r w:rsidRPr="001D5867">
        <w:rPr>
          <w:b/>
          <w:bCs/>
        </w:rPr>
        <w:t>Международной студенческой олимпиаде «Я учусь в Ульяновске»</w:t>
      </w:r>
      <w:r w:rsidRPr="001D5867">
        <w:t> (далее – Положение) определяет порядок её организации и проведения, организационное, методическое и финансовое обеспечение.</w:t>
      </w:r>
    </w:p>
    <w:p w14:paraId="3985A839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1.2. Проведение олимпиады направлено на достижение национальной цели развития Российской Федерации до 2030 года, определенной подпунктом б) пункта 1 Указа Президента Российской Федерации от 21 июля 2020 г. № 474 «Возможности для самореализации и развития талантов» и соответствующего целевого показателя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обучающихся».</w:t>
      </w:r>
    </w:p>
    <w:p w14:paraId="57936D5F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1.3. Основными целями </w:t>
      </w:r>
      <w:r w:rsidRPr="001D5867">
        <w:rPr>
          <w:b/>
          <w:bCs/>
        </w:rPr>
        <w:t>Международной студенческой олимпиады «Я учусь в Ульяновске»</w:t>
      </w:r>
      <w:r w:rsidRPr="001D5867">
        <w:t> (далее – Олимпиада) являются:</w:t>
      </w:r>
    </w:p>
    <w:p w14:paraId="4DD7A71C" w14:textId="77777777" w:rsidR="001D5867" w:rsidRPr="001D5867" w:rsidRDefault="001D5867" w:rsidP="008D3A72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1134"/>
        <w:jc w:val="both"/>
      </w:pPr>
      <w:r w:rsidRPr="001D5867">
        <w:t>выявления талантливых студентов, имеющих глубокие знания, умения, навыки в избранной профессиональной сфере, и предоставления им дополнительных возможностей для профессионального роста;</w:t>
      </w:r>
    </w:p>
    <w:p w14:paraId="6532AF97" w14:textId="77777777" w:rsidR="001D5867" w:rsidRPr="001D5867" w:rsidRDefault="001D5867" w:rsidP="008D3A72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1134"/>
        <w:jc w:val="both"/>
      </w:pPr>
      <w:r w:rsidRPr="001D5867">
        <w:t>стимулирования творческого роста, активности и профессиональной мобильности талантливых студентов федеральных и региональных образовательных организаций высшего образования;</w:t>
      </w:r>
    </w:p>
    <w:p w14:paraId="64872C90" w14:textId="63ACCCD9" w:rsidR="001D5867" w:rsidRDefault="001D5867" w:rsidP="008D3A72">
      <w:pPr>
        <w:numPr>
          <w:ilvl w:val="0"/>
          <w:numId w:val="1"/>
        </w:numPr>
        <w:tabs>
          <w:tab w:val="clear" w:pos="720"/>
          <w:tab w:val="num" w:pos="1134"/>
        </w:tabs>
        <w:spacing w:after="0" w:line="360" w:lineRule="auto"/>
        <w:ind w:left="1134"/>
        <w:jc w:val="both"/>
      </w:pPr>
      <w:r w:rsidRPr="001D5867">
        <w:t>повышения престижа высшего образования и выявления необходимости обновления образовательных программ высшего образования с учетом изменения требований профессиональных стандартов и актуальных запросов работодателей.</w:t>
      </w:r>
    </w:p>
    <w:p w14:paraId="773B8622" w14:textId="4195B65F" w:rsidR="008D3A72" w:rsidRDefault="008D3A72" w:rsidP="008D3A72">
      <w:pPr>
        <w:spacing w:after="0" w:line="360" w:lineRule="auto"/>
        <w:ind w:left="1134"/>
        <w:jc w:val="both"/>
      </w:pPr>
    </w:p>
    <w:p w14:paraId="27822345" w14:textId="77777777" w:rsidR="008D3A72" w:rsidRPr="001D5867" w:rsidRDefault="008D3A72" w:rsidP="008D3A72">
      <w:pPr>
        <w:spacing w:after="0" w:line="360" w:lineRule="auto"/>
        <w:ind w:left="1134"/>
        <w:jc w:val="both"/>
      </w:pPr>
    </w:p>
    <w:p w14:paraId="30C5820E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lastRenderedPageBreak/>
        <w:t>1.4. </w:t>
      </w:r>
      <w:r w:rsidRPr="001D5867">
        <w:rPr>
          <w:b/>
          <w:bCs/>
        </w:rPr>
        <w:t>Задачи олимпиады</w:t>
      </w:r>
      <w:r w:rsidRPr="001D5867">
        <w:t>:</w:t>
      </w:r>
    </w:p>
    <w:p w14:paraId="241B2296" w14:textId="77777777" w:rsidR="001D5867" w:rsidRPr="001D5867" w:rsidRDefault="001D5867" w:rsidP="008D3A72">
      <w:pPr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1134"/>
        <w:jc w:val="both"/>
      </w:pPr>
      <w:r w:rsidRPr="001D5867">
        <w:t>создание возможности для обучающихся стать высококвалифицированными и востребованными специалистами, развитие студенческого олимпиадного движения;</w:t>
      </w:r>
    </w:p>
    <w:p w14:paraId="400AA39E" w14:textId="77777777" w:rsidR="001D5867" w:rsidRPr="001D5867" w:rsidRDefault="001D5867" w:rsidP="008D3A72">
      <w:pPr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1134"/>
        <w:jc w:val="both"/>
      </w:pPr>
      <w:r w:rsidRPr="001D5867">
        <w:t>развитие системы эффективных социальных лифтов для талантливых и целеустремленных студентов, направленной на профессиональную ориентацию и самоопределение;</w:t>
      </w:r>
    </w:p>
    <w:p w14:paraId="7333B70B" w14:textId="77777777" w:rsidR="001D5867" w:rsidRPr="001D5867" w:rsidRDefault="001D5867" w:rsidP="008D3A72">
      <w:pPr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1134"/>
        <w:jc w:val="both"/>
      </w:pPr>
      <w:r w:rsidRPr="001D5867">
        <w:t>обеспечение преемственности траекторий развития обучающихся образовательных организаций высшего образования, профессиональной мобильности талантливых студентов федеральных и региональных образовательных организаций высшего образования.</w:t>
      </w:r>
    </w:p>
    <w:p w14:paraId="22020840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1.5. Организатором Олимпиады является федеральное государственное бюджетное образовательное учреждение высшего образования «</w:t>
      </w:r>
      <w:r w:rsidRPr="001D5867">
        <w:rPr>
          <w:b/>
          <w:bCs/>
        </w:rPr>
        <w:t>Ульяновский государственный технический университет</w:t>
      </w:r>
      <w:r w:rsidRPr="001D5867">
        <w:t>» (далее – Организатор).</w:t>
      </w:r>
    </w:p>
    <w:p w14:paraId="43033E6A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1.6. Финансовое обеспечение проведения Олимпиады осуществляется Организатором из собственных и привлеченных средств.</w:t>
      </w:r>
    </w:p>
    <w:p w14:paraId="7D7939DA" w14:textId="0DB69C5B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1.7. Сотрудники, участвующие в организации и проведении Олимпиады, проходят инструктаж по исполнению закона №152-ФЗ «О персональных данных» от 27 июля 2006 года.</w:t>
      </w:r>
    </w:p>
    <w:p w14:paraId="2EAD68F1" w14:textId="77777777" w:rsidR="001D5867" w:rsidRPr="001D5867" w:rsidRDefault="001D5867" w:rsidP="008D3A72">
      <w:pPr>
        <w:spacing w:before="240" w:after="240" w:line="360" w:lineRule="auto"/>
        <w:ind w:firstLine="709"/>
        <w:jc w:val="center"/>
      </w:pPr>
      <w:r w:rsidRPr="001D5867">
        <w:rPr>
          <w:b/>
          <w:bCs/>
        </w:rPr>
        <w:t>2. Порядок проведения Олимпиады</w:t>
      </w:r>
    </w:p>
    <w:p w14:paraId="4D9FAC0F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 xml:space="preserve">2.1. Участниками олимпиады могут стать на добровольной основе граждане Российской Федерации, граждане иностранных государств, лица без гражданства – студенты, обучающиеся на последнем курсе по образовательным программам высшего образования – программам </w:t>
      </w:r>
      <w:proofErr w:type="spellStart"/>
      <w:r w:rsidRPr="001D5867">
        <w:t>бакалавриата</w:t>
      </w:r>
      <w:proofErr w:type="spellEnd"/>
      <w:r w:rsidRPr="001D5867">
        <w:t xml:space="preserve"> (далее – программы </w:t>
      </w:r>
      <w:proofErr w:type="spellStart"/>
      <w:r w:rsidRPr="001D5867">
        <w:t>бакалавриата</w:t>
      </w:r>
      <w:proofErr w:type="spellEnd"/>
      <w:r w:rsidRPr="001D5867">
        <w:t>) в образовательных организациях высшего образования, зарегистрированных в установленном порядке на территории Российской Федерации или зарубежных стран.</w:t>
      </w:r>
    </w:p>
    <w:p w14:paraId="5533EE99" w14:textId="55455BFA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lastRenderedPageBreak/>
        <w:t>2.2. В олимпиаде не могут принимать участие студенты, обучающиеся по образовательным программам среднего профессионального образования в любых образовательных организациях, а также лица, имеющие на момент начала регистрации на участие в олимпиаде диплом об окончании аспирантуры, ординатуры или диплом кандидата/доктора наук.</w:t>
      </w:r>
    </w:p>
    <w:p w14:paraId="4455443E" w14:textId="77777777" w:rsidR="001D5867" w:rsidRPr="001D5867" w:rsidRDefault="001D5867" w:rsidP="008D3A72">
      <w:pPr>
        <w:spacing w:before="240" w:after="240" w:line="360" w:lineRule="auto"/>
        <w:ind w:firstLine="709"/>
        <w:jc w:val="center"/>
      </w:pPr>
      <w:r w:rsidRPr="001D5867">
        <w:rPr>
          <w:b/>
          <w:bCs/>
        </w:rPr>
        <w:t>3. Порядок проведения Олимпиады</w:t>
      </w:r>
    </w:p>
    <w:p w14:paraId="1627C99B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 xml:space="preserve">3.1. Олимпиада проводится ежегодно (сезонами, соответствующими учебным годам) по направлениям и профилям, соответствующим одному или нескольким направлениям подготовки высшего образования, отдельно для разных категорий участников (студентов программ </w:t>
      </w:r>
      <w:proofErr w:type="spellStart"/>
      <w:r w:rsidRPr="001D5867">
        <w:t>бакалавриата</w:t>
      </w:r>
      <w:proofErr w:type="spellEnd"/>
      <w:r w:rsidRPr="001D5867">
        <w:t>).</w:t>
      </w:r>
    </w:p>
    <w:p w14:paraId="0F6DF2F0" w14:textId="58314111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3.2. Перечень направлений для проведения олимпиады утверждается ежегодно Организатором перед началом очередного сезона олимпиады и размещается на официальном интернет-портале олимпиады</w:t>
      </w:r>
      <w:r w:rsidR="00B85A45">
        <w:t xml:space="preserve"> (</w:t>
      </w:r>
      <w:r w:rsidR="00B85A45" w:rsidRPr="00B85A45">
        <w:t>https://ulstudy.ru/</w:t>
      </w:r>
      <w:r w:rsidR="00B85A45">
        <w:t>)</w:t>
      </w:r>
      <w:bookmarkStart w:id="0" w:name="_GoBack"/>
      <w:bookmarkEnd w:id="0"/>
      <w:r w:rsidRPr="001D5867">
        <w:t>.</w:t>
      </w:r>
    </w:p>
    <w:p w14:paraId="080D9A70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3.3. Организатор проводит олимпиаду совместно с образовательными организациями высшего образования – партнерами по проведению олимпиады (далее – Партнеры).</w:t>
      </w:r>
    </w:p>
    <w:p w14:paraId="0CEA657A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3.4. В целях общего руководства олимпиадой, проведения её мероприятий на качественном организационном уровне, а также обеспечения согласованных действий и выработки единых подходов, необходимых для организации олимпиады, Организатором совместно с Партнерами создается организационный комитет олимпиады (далее – Центральный оргкомитет).</w:t>
      </w:r>
    </w:p>
    <w:p w14:paraId="1743A1EF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3.5. Официальная информация, связанная с организацией и проведением олимпиады, в том числе положение об олимпиаде, перечень направлений олимпиады и их организаторов, объявление о начале очередного сезона олимпиады, размещается на интернет-портале.</w:t>
      </w:r>
    </w:p>
    <w:p w14:paraId="18A81289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3.6. Техническая поддержка функционирования интернет-портала обеспечивается Организатором.</w:t>
      </w:r>
    </w:p>
    <w:p w14:paraId="02DBDAE7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lastRenderedPageBreak/>
        <w:t>3.7. Обработка персональных данных участников олимпиады осуществляется в соответствии с Федеральным законом от 27 июля 2006 г. № 152-ФЗ «О персональных данных».</w:t>
      </w:r>
    </w:p>
    <w:p w14:paraId="378078BE" w14:textId="0163A2E6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3.8. Вопросы проведения олимпиады, не урегулированные положением, решаются центральным оргкомитетом по согласованию с Организатором.</w:t>
      </w:r>
    </w:p>
    <w:p w14:paraId="56A4EF6F" w14:textId="77777777" w:rsidR="001D5867" w:rsidRPr="001D5867" w:rsidRDefault="001D5867" w:rsidP="008D3A72">
      <w:pPr>
        <w:spacing w:before="240" w:after="240" w:line="360" w:lineRule="auto"/>
        <w:ind w:firstLine="709"/>
        <w:jc w:val="center"/>
      </w:pPr>
      <w:r w:rsidRPr="001D5867">
        <w:rPr>
          <w:b/>
          <w:bCs/>
        </w:rPr>
        <w:t>4. Порядок организации и проведения олимпиады</w:t>
      </w:r>
    </w:p>
    <w:p w14:paraId="10824A12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 xml:space="preserve">4.1. К организации и проведению олимпиадных состязаний по направлениям и других мероприятий, проводимых в рамках олимпиады, Организатор может привлекать образовательные организации высшего образования из Российской Федерации и зарубежных стран (далее – </w:t>
      </w:r>
      <w:proofErr w:type="spellStart"/>
      <w:r w:rsidRPr="001D5867">
        <w:t>соорганизаторы</w:t>
      </w:r>
      <w:proofErr w:type="spellEnd"/>
      <w:r w:rsidRPr="001D5867">
        <w:t xml:space="preserve"> по направлению). Проведение олимпиадных состязаний осуществляется на базе Организатора и </w:t>
      </w:r>
      <w:proofErr w:type="spellStart"/>
      <w:r w:rsidRPr="001D5867">
        <w:t>соорганизаторов</w:t>
      </w:r>
      <w:proofErr w:type="spellEnd"/>
      <w:r w:rsidRPr="001D5867">
        <w:t xml:space="preserve"> по направлению либо иных образовательных организаций высшего образования.</w:t>
      </w:r>
    </w:p>
    <w:p w14:paraId="716058B9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4.2. Олимпиада проводится в два этапа: отборочный и заключительный. Внутри заключительного этапа по решению центрального оргкомитета и/или Организатора могут быть организованы дополнительные промежуточные туры.</w:t>
      </w:r>
    </w:p>
    <w:p w14:paraId="1838964A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4.3. Рабочим языком проведения олимпиады является </w:t>
      </w:r>
      <w:r w:rsidRPr="001D5867">
        <w:rPr>
          <w:b/>
          <w:bCs/>
        </w:rPr>
        <w:t>русский язык</w:t>
      </w:r>
      <w:r w:rsidRPr="001D5867">
        <w:t>.</w:t>
      </w:r>
    </w:p>
    <w:p w14:paraId="4DEA49B5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4.4. Взимание платы за участие в олимпиадных состязаниях не допускается.</w:t>
      </w:r>
    </w:p>
    <w:p w14:paraId="301A80C4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 xml:space="preserve">4.5. В целях координации проведения олимпиадных состязаний каждый </w:t>
      </w:r>
      <w:proofErr w:type="spellStart"/>
      <w:r w:rsidRPr="001D5867">
        <w:t>соорганизатор</w:t>
      </w:r>
      <w:proofErr w:type="spellEnd"/>
      <w:r w:rsidRPr="001D5867">
        <w:t xml:space="preserve"> создает организационный комитет (далее – оргкомитет (-ы).</w:t>
      </w:r>
    </w:p>
    <w:p w14:paraId="4C9A224E" w14:textId="5022F449" w:rsidR="008D3A72" w:rsidRPr="001D5867" w:rsidRDefault="001D5867" w:rsidP="008D3A72">
      <w:pPr>
        <w:spacing w:after="0" w:line="360" w:lineRule="auto"/>
        <w:ind w:firstLine="709"/>
        <w:jc w:val="both"/>
      </w:pPr>
      <w:r w:rsidRPr="001D5867">
        <w:t xml:space="preserve">4.6. Состав оргкомитета формируется организатором из числа научно-педагогических и административных работников соответствующих организаторов и </w:t>
      </w:r>
      <w:proofErr w:type="spellStart"/>
      <w:r w:rsidRPr="001D5867">
        <w:t>соорганизаторов</w:t>
      </w:r>
      <w:proofErr w:type="spellEnd"/>
      <w:r w:rsidRPr="001D5867">
        <w:t xml:space="preserve"> по направлению, научных работников и ведущих экспертов научно-исследовательских организаций, а также представителей работодателей и их объединений.</w:t>
      </w:r>
    </w:p>
    <w:p w14:paraId="137A290D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4.7. </w:t>
      </w:r>
      <w:r w:rsidRPr="001D5867">
        <w:rPr>
          <w:b/>
          <w:bCs/>
        </w:rPr>
        <w:t>Оргкомитеты</w:t>
      </w:r>
      <w:r w:rsidRPr="001D5867">
        <w:t>:</w:t>
      </w:r>
    </w:p>
    <w:p w14:paraId="50858A73" w14:textId="77777777" w:rsidR="001D5867" w:rsidRPr="001D5867" w:rsidRDefault="001D5867" w:rsidP="008D3A72">
      <w:pPr>
        <w:numPr>
          <w:ilvl w:val="0"/>
          <w:numId w:val="3"/>
        </w:numPr>
        <w:spacing w:after="0" w:line="360" w:lineRule="auto"/>
        <w:jc w:val="both"/>
      </w:pPr>
      <w:r w:rsidRPr="001D5867">
        <w:lastRenderedPageBreak/>
        <w:t>обеспечивают организацию и проведение всех мероприятий, реализуемых в рамках олимпиады по соответствующему (-</w:t>
      </w:r>
      <w:proofErr w:type="spellStart"/>
      <w:r w:rsidRPr="001D5867">
        <w:t>щим</w:t>
      </w:r>
      <w:proofErr w:type="spellEnd"/>
      <w:r w:rsidRPr="001D5867">
        <w:t>) направлению (-ям);</w:t>
      </w:r>
    </w:p>
    <w:p w14:paraId="2E1D367E" w14:textId="77777777" w:rsidR="001D5867" w:rsidRPr="001D5867" w:rsidRDefault="001D5867" w:rsidP="008D3A72">
      <w:pPr>
        <w:numPr>
          <w:ilvl w:val="0"/>
          <w:numId w:val="3"/>
        </w:numPr>
        <w:spacing w:after="0" w:line="360" w:lineRule="auto"/>
        <w:jc w:val="both"/>
      </w:pPr>
      <w:r w:rsidRPr="001D5867">
        <w:t>определяют составы и порядок деятельности методических комиссий по каждому направлению (далее – методические комиссии), жюри по каждому направлению (далее – жюри), апелляционных комиссий по каждому направлению (далее – апелляционные комиссии);</w:t>
      </w:r>
    </w:p>
    <w:p w14:paraId="31C05C03" w14:textId="77777777" w:rsidR="001D5867" w:rsidRPr="001D5867" w:rsidRDefault="001D5867" w:rsidP="008D3A72">
      <w:pPr>
        <w:numPr>
          <w:ilvl w:val="0"/>
          <w:numId w:val="3"/>
        </w:numPr>
        <w:spacing w:after="0" w:line="360" w:lineRule="auto"/>
        <w:jc w:val="both"/>
      </w:pPr>
      <w:r w:rsidRPr="001D5867">
        <w:t>совместно с методическими комиссиями разрабатывают формат состязаний отборочного и заключительного этапов, а также иных мероприятий, проводимых в рамках олимпиады по соответствующему (-</w:t>
      </w:r>
      <w:proofErr w:type="spellStart"/>
      <w:r w:rsidRPr="001D5867">
        <w:t>щим</w:t>
      </w:r>
      <w:proofErr w:type="spellEnd"/>
      <w:r w:rsidRPr="001D5867">
        <w:t>) направлению (-ям);</w:t>
      </w:r>
    </w:p>
    <w:p w14:paraId="3B96A992" w14:textId="77777777" w:rsidR="001D5867" w:rsidRPr="001D5867" w:rsidRDefault="001D5867" w:rsidP="008D3A72">
      <w:pPr>
        <w:numPr>
          <w:ilvl w:val="0"/>
          <w:numId w:val="3"/>
        </w:numPr>
        <w:spacing w:after="0" w:line="360" w:lineRule="auto"/>
        <w:jc w:val="both"/>
      </w:pPr>
      <w:r w:rsidRPr="001D5867">
        <w:t>определяют участников, допущенных к участию в отборочном этапе олимпиады;</w:t>
      </w:r>
    </w:p>
    <w:p w14:paraId="1DF40EA6" w14:textId="77777777" w:rsidR="001D5867" w:rsidRPr="001D5867" w:rsidRDefault="001D5867" w:rsidP="008D3A72">
      <w:pPr>
        <w:numPr>
          <w:ilvl w:val="0"/>
          <w:numId w:val="3"/>
        </w:numPr>
        <w:spacing w:after="0" w:line="360" w:lineRule="auto"/>
        <w:jc w:val="both"/>
      </w:pPr>
      <w:r w:rsidRPr="001D5867">
        <w:t>осуществляют информационную поддержку олимпиады по соответствующему (-</w:t>
      </w:r>
      <w:proofErr w:type="spellStart"/>
      <w:r w:rsidRPr="001D5867">
        <w:t>щим</w:t>
      </w:r>
      <w:proofErr w:type="spellEnd"/>
      <w:r w:rsidRPr="001D5867">
        <w:t xml:space="preserve">) направлению (-ям) в рамках интернет-портала, непосредственное продвижение олимпиады на информационных ресурсах организаторов, </w:t>
      </w:r>
      <w:proofErr w:type="spellStart"/>
      <w:r w:rsidRPr="001D5867">
        <w:t>соорганизаторов</w:t>
      </w:r>
      <w:proofErr w:type="spellEnd"/>
      <w:r w:rsidRPr="001D5867">
        <w:t>, в социальных сетях и средствах массовой информации;</w:t>
      </w:r>
    </w:p>
    <w:p w14:paraId="36E2AA28" w14:textId="77777777" w:rsidR="001D5867" w:rsidRPr="001D5867" w:rsidRDefault="001D5867" w:rsidP="008D3A72">
      <w:pPr>
        <w:numPr>
          <w:ilvl w:val="0"/>
          <w:numId w:val="3"/>
        </w:numPr>
        <w:spacing w:after="0" w:line="360" w:lineRule="auto"/>
        <w:jc w:val="both"/>
      </w:pPr>
      <w:r w:rsidRPr="001D5867">
        <w:t xml:space="preserve">совместно с Организатором осуществляют взаимодействие с представителями работодателей и их объединений по вопросам организации и проведения различных мероприятий </w:t>
      </w:r>
      <w:proofErr w:type="spellStart"/>
      <w:r w:rsidRPr="001D5867">
        <w:t>постконкурсного</w:t>
      </w:r>
      <w:proofErr w:type="spellEnd"/>
      <w:r w:rsidRPr="001D5867">
        <w:t xml:space="preserve"> сопровождения дипломантов олимпиады (стажировки, экскурсии, мастер-классы, </w:t>
      </w:r>
      <w:proofErr w:type="spellStart"/>
      <w:r w:rsidRPr="001D5867">
        <w:t>профориентационные</w:t>
      </w:r>
      <w:proofErr w:type="spellEnd"/>
      <w:r w:rsidRPr="001D5867">
        <w:t xml:space="preserve"> лекции и другие);</w:t>
      </w:r>
    </w:p>
    <w:p w14:paraId="30A68EAF" w14:textId="77777777" w:rsidR="001D5867" w:rsidRPr="001D5867" w:rsidRDefault="001D5867" w:rsidP="008D3A72">
      <w:pPr>
        <w:numPr>
          <w:ilvl w:val="0"/>
          <w:numId w:val="3"/>
        </w:numPr>
        <w:spacing w:after="0" w:line="360" w:lineRule="auto"/>
        <w:jc w:val="both"/>
      </w:pPr>
      <w:r w:rsidRPr="001D5867">
        <w:t>осуществляют иные функции, необходимые для проведения олимпиадных состязаний по направлениям и других мероприятий, проводимых в рамках олимпиады.</w:t>
      </w:r>
    </w:p>
    <w:p w14:paraId="00BC945D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4.8. </w:t>
      </w:r>
      <w:r w:rsidRPr="001D5867">
        <w:rPr>
          <w:b/>
          <w:bCs/>
        </w:rPr>
        <w:t>Методические комиссии</w:t>
      </w:r>
      <w:r w:rsidRPr="001D5867">
        <w:t>:</w:t>
      </w:r>
    </w:p>
    <w:p w14:paraId="5D945D85" w14:textId="77777777" w:rsidR="001D5867" w:rsidRPr="001D5867" w:rsidRDefault="001D5867" w:rsidP="008D3A72">
      <w:pPr>
        <w:numPr>
          <w:ilvl w:val="0"/>
          <w:numId w:val="4"/>
        </w:numPr>
        <w:spacing w:after="0" w:line="360" w:lineRule="auto"/>
        <w:jc w:val="both"/>
      </w:pPr>
      <w:r w:rsidRPr="001D5867">
        <w:t>совместно с оргкомитетами разрабатывают формат олимпиадных состязаний, а также иных мероприятий, проводимых в рамках олимпиады, по соответствующему (-им) направлению (-ям);</w:t>
      </w:r>
    </w:p>
    <w:p w14:paraId="1FD497D4" w14:textId="77777777" w:rsidR="001D5867" w:rsidRPr="001D5867" w:rsidRDefault="001D5867" w:rsidP="008D3A72">
      <w:pPr>
        <w:numPr>
          <w:ilvl w:val="0"/>
          <w:numId w:val="4"/>
        </w:numPr>
        <w:spacing w:after="0" w:line="360" w:lineRule="auto"/>
        <w:jc w:val="both"/>
      </w:pPr>
      <w:r w:rsidRPr="001D5867">
        <w:lastRenderedPageBreak/>
        <w:t>разрабатывают тематику олимпиадных состязаний по соответствующему (-им) направлению (-ям) с учетом требований федеральных государственных образовательных стандартов, образовательных стандартов образовательных организаций высшего образования, разрабатывающих и утверждающих образовательные стандарты самостоятельно, профессиональных стандартов, а также рекомендаций работодателей и их объединений;</w:t>
      </w:r>
    </w:p>
    <w:p w14:paraId="39D15D28" w14:textId="77777777" w:rsidR="001D5867" w:rsidRPr="001D5867" w:rsidRDefault="001D5867" w:rsidP="008D3A72">
      <w:pPr>
        <w:numPr>
          <w:ilvl w:val="0"/>
          <w:numId w:val="4"/>
        </w:numPr>
        <w:spacing w:after="0" w:line="360" w:lineRule="auto"/>
        <w:jc w:val="both"/>
      </w:pPr>
      <w:r w:rsidRPr="001D5867">
        <w:t>разрабатывают олимпиадные задания и формируют критерии оценивания результатов их выполнения по соответствующему (-им) направлению (-ям);</w:t>
      </w:r>
    </w:p>
    <w:p w14:paraId="2FEFA9C3" w14:textId="77777777" w:rsidR="001D5867" w:rsidRPr="001D5867" w:rsidRDefault="001D5867" w:rsidP="008D3A72">
      <w:pPr>
        <w:numPr>
          <w:ilvl w:val="0"/>
          <w:numId w:val="4"/>
        </w:numPr>
        <w:spacing w:after="0" w:line="360" w:lineRule="auto"/>
        <w:jc w:val="both"/>
      </w:pPr>
      <w:r w:rsidRPr="001D5867">
        <w:t xml:space="preserve">участвуют в образовательных, </w:t>
      </w:r>
      <w:proofErr w:type="spellStart"/>
      <w:r w:rsidRPr="001D5867">
        <w:t>профориентационных</w:t>
      </w:r>
      <w:proofErr w:type="spellEnd"/>
      <w:r w:rsidRPr="001D5867">
        <w:t xml:space="preserve"> и иных мероприятиях, проводимых в рамках олимпиады, по соответствующему (-им) направлению (-ям);</w:t>
      </w:r>
    </w:p>
    <w:p w14:paraId="18507CB4" w14:textId="77777777" w:rsidR="001D5867" w:rsidRPr="001D5867" w:rsidRDefault="001D5867" w:rsidP="008D3A72">
      <w:pPr>
        <w:numPr>
          <w:ilvl w:val="0"/>
          <w:numId w:val="4"/>
        </w:numPr>
        <w:spacing w:after="0" w:line="360" w:lineRule="auto"/>
        <w:jc w:val="both"/>
      </w:pPr>
      <w:r w:rsidRPr="001D5867">
        <w:t>разрабатывают методические материалы для подготовки к олимпиадным состязаниям по соответствующему (-им) направлению (-ям);</w:t>
      </w:r>
    </w:p>
    <w:p w14:paraId="62CCB737" w14:textId="77777777" w:rsidR="001D5867" w:rsidRPr="001D5867" w:rsidRDefault="001D5867" w:rsidP="008D3A72">
      <w:pPr>
        <w:numPr>
          <w:ilvl w:val="0"/>
          <w:numId w:val="4"/>
        </w:numPr>
        <w:spacing w:after="0" w:line="360" w:lineRule="auto"/>
        <w:jc w:val="both"/>
      </w:pPr>
      <w:r w:rsidRPr="001D5867">
        <w:t>осуществляют иные функции, необходимые для проведения олимпиадных состязаний по направлениям и других мероприятий, проводимых в рамках олимпиады.</w:t>
      </w:r>
    </w:p>
    <w:p w14:paraId="629DB12A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4.9. </w:t>
      </w:r>
      <w:r w:rsidRPr="001D5867">
        <w:rPr>
          <w:b/>
          <w:bCs/>
        </w:rPr>
        <w:t>Жюри</w:t>
      </w:r>
      <w:r w:rsidRPr="001D5867">
        <w:t>:</w:t>
      </w:r>
    </w:p>
    <w:p w14:paraId="56A27F95" w14:textId="77777777" w:rsidR="001D5867" w:rsidRPr="001D5867" w:rsidRDefault="001D5867" w:rsidP="008D3A72">
      <w:pPr>
        <w:numPr>
          <w:ilvl w:val="0"/>
          <w:numId w:val="5"/>
        </w:numPr>
        <w:spacing w:after="0" w:line="360" w:lineRule="auto"/>
        <w:jc w:val="both"/>
      </w:pPr>
      <w:r w:rsidRPr="001D5867">
        <w:t>осуществляют проверку и оценивание олимпиадных работ участников по соответствующему (-им) направлению (-ям);</w:t>
      </w:r>
    </w:p>
    <w:p w14:paraId="3305637A" w14:textId="77777777" w:rsidR="001D5867" w:rsidRPr="001D5867" w:rsidRDefault="001D5867" w:rsidP="008D3A72">
      <w:pPr>
        <w:numPr>
          <w:ilvl w:val="0"/>
          <w:numId w:val="5"/>
        </w:numPr>
        <w:spacing w:after="0" w:line="360" w:lineRule="auto"/>
        <w:jc w:val="both"/>
      </w:pPr>
      <w:r w:rsidRPr="001D5867">
        <w:t>совместно с оргкомитетом определяют участников, допущенных к участию в заключительном этапе олимпиады, а также дипломантов олимпиады по соответствующему (-им) направлению (-ям) на основе критериев, разработанных соответствующими методическими комиссиями;</w:t>
      </w:r>
    </w:p>
    <w:p w14:paraId="70C60BD2" w14:textId="77777777" w:rsidR="001D5867" w:rsidRPr="001D5867" w:rsidRDefault="001D5867" w:rsidP="008D3A72">
      <w:pPr>
        <w:numPr>
          <w:ilvl w:val="0"/>
          <w:numId w:val="5"/>
        </w:numPr>
        <w:spacing w:after="0" w:line="360" w:lineRule="auto"/>
        <w:jc w:val="both"/>
      </w:pPr>
      <w:r w:rsidRPr="001D5867">
        <w:t>осуществляют иные функции, необходимые для проведения олимпиадных состязаний по направлениям и других мероприятий, проводимых в рамках олимпиады.</w:t>
      </w:r>
    </w:p>
    <w:p w14:paraId="78C06295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lastRenderedPageBreak/>
        <w:t>4.10. Составы оргкомитетов, методических комиссий и жюри в обязательном порядке утверждаются локальными нормативными актами организаторов в соответствии с установленными у организаторов внутренними правилами документооборота. Составы апелляционных комиссий утверждаются решением соответствующих оргкомитетов по каждому направлению олимпиады.</w:t>
      </w:r>
    </w:p>
    <w:p w14:paraId="0792F288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4.11. Формат проведения этапов олимпиады, в том числе наличие профилей в рамках направления олимпиады, а также места проведения состязаний заключительного этапа определяются ежегодно центральным оргкомитетом и (или) организаторами, соответствующая информация доводится до сведения участников в соответствии с пунктом 5.4. раздела V положения. Порядок организации и формат проведения заключительного этапа, в том числе промежуточных туров, регулируется настоящим положением, а также отдельными регламентами (положениями) направлений, утверждаемыми в обязательном порядке организаторами ежегодно, (далее – регламенты заключительного этапа).</w:t>
      </w:r>
    </w:p>
    <w:p w14:paraId="2B6EFD63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 xml:space="preserve">4.12. Участники олимпиады с ограниченными возможностями здоровья и инвалидностью для выполнения олимпиадных заданий могут пользоваться техническими средствами, необходимыми им в связи с их индивидуальными особенностями. Для обеспечения доступности участия в олимпиаде обучающимся с ограниченными возможностями здоровья и инвалидностью оргкомитеты по предварительному заявлению со стороны участника предусматривают (обеспечивают) во время проведения заключительного (очного) этапа специальные материально-технические условия, в случае, если это не создает помех другим участникам, не противоречит формату выполнения олимпиадных заданий и может быть реализовано в рамках имеющейся материально-технической базы в месте проведения состязаний. Во время выполнения заданий заключительного (очного) этапа олимпиады возможно (допускается) присутствие ассистента из числа членов оргкомитета или привлеченных лиц, оказывающего участнику техническую помощь с </w:t>
      </w:r>
      <w:r w:rsidRPr="001D5867">
        <w:lastRenderedPageBreak/>
        <w:t>учетом его индивидуальных особенностей. Ассистент не имеет права консультировать участника по содержанию заданий и давать подсказки по их выполнению.</w:t>
      </w:r>
    </w:p>
    <w:p w14:paraId="5BFB785C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4.13. В рамках олимпиады принадлежность участника к образовательной организации высшего образования определяется на основании данных об образовательной организации высшего образования, указанных участником в соответствии с пунктом 5.1. и подтвержденных справкой в соответствии с пунктом 5.2. раздела V положения.</w:t>
      </w:r>
    </w:p>
    <w:p w14:paraId="50C881F5" w14:textId="666CF931" w:rsidR="001D5867" w:rsidRPr="001D5867" w:rsidRDefault="001D5867" w:rsidP="008D3A72">
      <w:pPr>
        <w:spacing w:before="240" w:after="240" w:line="360" w:lineRule="auto"/>
        <w:ind w:firstLine="709"/>
        <w:jc w:val="center"/>
      </w:pPr>
      <w:r w:rsidRPr="001D5867">
        <w:t> </w:t>
      </w:r>
      <w:r w:rsidRPr="001D5867">
        <w:rPr>
          <w:b/>
          <w:bCs/>
        </w:rPr>
        <w:t>5. Порядок участия в олимпиаде и определения дипломантов</w:t>
      </w:r>
    </w:p>
    <w:p w14:paraId="372E7FD4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5.1. Для участия в олимпиаде каждый участник должен однократно пройти предварительную регистрацию на интернет-портале. Участник, заполняющий регистрационную форму, несет ответственность за достоверность персональных регистрационных данных. При заполнении регистрационной формы участник должен ознакомиться с положением, а также политикой обработки данных. Фактом предварительной регистрации участник подтверждает, что ознакомлен с указанными документами.</w:t>
      </w:r>
    </w:p>
    <w:p w14:paraId="3A9E87C2" w14:textId="77777777" w:rsidR="002752BE" w:rsidRDefault="001D5867" w:rsidP="002752BE">
      <w:pPr>
        <w:spacing w:after="0" w:line="360" w:lineRule="auto"/>
        <w:ind w:left="720"/>
        <w:jc w:val="both"/>
      </w:pPr>
      <w:r w:rsidRPr="001D5867">
        <w:t xml:space="preserve">5.2. Участники олимпиады обязаны представить </w:t>
      </w:r>
    </w:p>
    <w:p w14:paraId="3A04F77A" w14:textId="0FDD5F52" w:rsidR="002752BE" w:rsidRPr="001D5867" w:rsidRDefault="002752BE" w:rsidP="002752BE">
      <w:pPr>
        <w:numPr>
          <w:ilvl w:val="0"/>
          <w:numId w:val="7"/>
        </w:numPr>
        <w:spacing w:after="0" w:line="360" w:lineRule="auto"/>
        <w:jc w:val="both"/>
      </w:pPr>
      <w:r w:rsidRPr="001D5867">
        <w:t>согласие на обработку персональных данных;</w:t>
      </w:r>
    </w:p>
    <w:p w14:paraId="6B96C34F" w14:textId="77777777" w:rsidR="002752BE" w:rsidRPr="001D5867" w:rsidRDefault="002752BE" w:rsidP="002752BE">
      <w:pPr>
        <w:numPr>
          <w:ilvl w:val="0"/>
          <w:numId w:val="7"/>
        </w:numPr>
        <w:spacing w:after="0" w:line="360" w:lineRule="auto"/>
        <w:jc w:val="both"/>
      </w:pPr>
      <w:r w:rsidRPr="001D5867">
        <w:t xml:space="preserve">согласие на распространение (предоставление, доступ) неограниченному кругу лиц с обязательным перечнем персональных данных разрешаемых субъектом персональных данных к распространению (предоставлению, доступу) неограниченному кругу лиц (публикация информации об участниках, ставших дипломантами олимпиады, на интернет-портале, на сайтах организаторов и </w:t>
      </w:r>
      <w:proofErr w:type="spellStart"/>
      <w:r w:rsidRPr="001D5867">
        <w:t>соорганизаторов</w:t>
      </w:r>
      <w:proofErr w:type="spellEnd"/>
      <w:r w:rsidRPr="001D5867">
        <w:t>, в средствах массовой информации, социальных сетях и др.);</w:t>
      </w:r>
    </w:p>
    <w:p w14:paraId="11CF8C30" w14:textId="77777777" w:rsidR="002752BE" w:rsidRPr="001D5867" w:rsidRDefault="002752BE" w:rsidP="002752BE">
      <w:pPr>
        <w:numPr>
          <w:ilvl w:val="0"/>
          <w:numId w:val="7"/>
        </w:numPr>
        <w:spacing w:after="0" w:line="360" w:lineRule="auto"/>
        <w:jc w:val="both"/>
      </w:pPr>
      <w:r w:rsidRPr="001D5867">
        <w:t>согласие на публикацию выполненных участниками олимпиадных работ с указанием их персональных данных.</w:t>
      </w:r>
    </w:p>
    <w:p w14:paraId="6241C2DC" w14:textId="6ECAF571" w:rsidR="002752BE" w:rsidRPr="001D5867" w:rsidRDefault="002752BE" w:rsidP="002752BE">
      <w:pPr>
        <w:spacing w:after="0" w:line="360" w:lineRule="auto"/>
        <w:ind w:firstLine="709"/>
        <w:jc w:val="both"/>
      </w:pPr>
      <w:r w:rsidRPr="001D5867">
        <w:lastRenderedPageBreak/>
        <w:t>Правила и сроки предоставления согласий определяются Организатором ежегодно и доводятся до сведения участников в соответствии с пунктом 5.4. раздела V положения.</w:t>
      </w:r>
    </w:p>
    <w:p w14:paraId="289F9800" w14:textId="77777777" w:rsidR="002752BE" w:rsidRDefault="001D5867" w:rsidP="002752BE">
      <w:pPr>
        <w:pStyle w:val="a7"/>
        <w:numPr>
          <w:ilvl w:val="0"/>
          <w:numId w:val="11"/>
        </w:numPr>
        <w:spacing w:after="0" w:line="360" w:lineRule="auto"/>
        <w:jc w:val="both"/>
      </w:pPr>
      <w:r w:rsidRPr="001D5867">
        <w:t xml:space="preserve">актуальную справку, подтверждающую статус студента, обучающегося по образовательным программам высшего образования. Справка предоставляется в электронной форме посредством загрузки файла в личном кабинете участника на интернет-портале. Сроки и порядок предоставления справки доводятся до сведения участников в соответствии с пунктом 5.4. раздела V положения. </w:t>
      </w:r>
    </w:p>
    <w:p w14:paraId="0DEAAA1B" w14:textId="2F248F70" w:rsidR="001D5867" w:rsidRPr="001D5867" w:rsidRDefault="001D5867" w:rsidP="002752BE">
      <w:pPr>
        <w:spacing w:after="0" w:line="360" w:lineRule="auto"/>
        <w:ind w:firstLine="708"/>
        <w:jc w:val="both"/>
      </w:pPr>
      <w:r w:rsidRPr="001D5867">
        <w:t>Центральный оргкомитет и оргкомитеты имеют право дополнительно запрашивать от участников официальные документы (об образовании, месте учебы и т. д.), подтверждающие, что лицо, прошедшее предварительную регистрацию, имеет право принимать участие в олимпиаде.</w:t>
      </w:r>
    </w:p>
    <w:p w14:paraId="7E8C8939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5.3. В случае если участник указал недостоверную информацию о себе и/или нарушил установленные центральным оргкомитетом и (или) оргкомитетами правила участия в олимпиаде, установленные соответствующими положениями и регламентами, и/или допустил плагиат в своей работе в рамках олимпиады, такой участник может быть отстранён от дальнейшего участия в олимпиаде на любом этапе олимпиады и/или результаты такого участника могут быть аннулированы, в том числе и после подведения итогов олимпиады. Решение об аннулировании принимается центральным оргкомитетом по представлению соответствующих оргкомитетов и доводится до сведения участников в соответствии с пунктом 5.4. раздела V положения.</w:t>
      </w:r>
    </w:p>
    <w:p w14:paraId="7079517B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5.4. Уведомление (оповещение) участников олимпиады о новостях, организационных изменениях, результатах и другой информации, касающейся олимпиады, осуществляется посредством одного из следующих каналов:</w:t>
      </w:r>
    </w:p>
    <w:p w14:paraId="7937CC99" w14:textId="77777777" w:rsidR="001D5867" w:rsidRPr="001D5867" w:rsidRDefault="001D5867" w:rsidP="008D3A72">
      <w:pPr>
        <w:numPr>
          <w:ilvl w:val="0"/>
          <w:numId w:val="6"/>
        </w:numPr>
        <w:spacing w:after="0" w:line="360" w:lineRule="auto"/>
        <w:jc w:val="both"/>
      </w:pPr>
      <w:r w:rsidRPr="001D5867">
        <w:t>размещения данных на интернет-портале в открытом доступе;</w:t>
      </w:r>
    </w:p>
    <w:p w14:paraId="6CB0FF97" w14:textId="77777777" w:rsidR="001D5867" w:rsidRPr="001D5867" w:rsidRDefault="001D5867" w:rsidP="008D3A72">
      <w:pPr>
        <w:numPr>
          <w:ilvl w:val="0"/>
          <w:numId w:val="6"/>
        </w:numPr>
        <w:spacing w:after="0" w:line="360" w:lineRule="auto"/>
        <w:jc w:val="both"/>
      </w:pPr>
      <w:r w:rsidRPr="001D5867">
        <w:t>размещения данных в личном кабинете участника на интернет-портале;</w:t>
      </w:r>
    </w:p>
    <w:p w14:paraId="5D4A475A" w14:textId="77777777" w:rsidR="001D5867" w:rsidRPr="001D5867" w:rsidRDefault="001D5867" w:rsidP="008D3A72">
      <w:pPr>
        <w:numPr>
          <w:ilvl w:val="0"/>
          <w:numId w:val="6"/>
        </w:numPr>
        <w:spacing w:after="0" w:line="360" w:lineRule="auto"/>
        <w:jc w:val="both"/>
      </w:pPr>
      <w:r w:rsidRPr="001D5867">
        <w:lastRenderedPageBreak/>
        <w:t>направления на адрес электронной почты, указанный участником олимпиады при регистрации на олимпиаду, информационных рассылок, в том числе относительно различных проектов и образовательных мероприятий.</w:t>
      </w:r>
    </w:p>
    <w:p w14:paraId="05A03F82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5.5. Задания олимпиады выполняются участниками олимпиады самостоятельно. Обнаружение в работах плагиата, предоставление участниками одинаковых по содержанию работ, выявление фактов списывания и (или) решения заданий за участника олимпиады третьими лицами является основанием для дисквалификации участников и (или) аннулирования работ таких участников.</w:t>
      </w:r>
    </w:p>
    <w:p w14:paraId="6FB122B5" w14:textId="77777777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>5.6. Организатор, центральный оргкомитет, организаторы не несут ответственность за содержание работ участников олимпиады в части возможного нарушениями ими авторских (смежных) прав. Претензии, связанные с такими нарушениями авторских (смежных) прав, направляются непосредственно лицам, представившим такие работы.</w:t>
      </w:r>
    </w:p>
    <w:p w14:paraId="798D7AB4" w14:textId="578E0A28" w:rsidR="001D5867" w:rsidRPr="001D5867" w:rsidRDefault="001D5867" w:rsidP="008D3A72">
      <w:pPr>
        <w:spacing w:after="0" w:line="360" w:lineRule="auto"/>
        <w:ind w:firstLine="709"/>
        <w:jc w:val="both"/>
      </w:pPr>
      <w:r w:rsidRPr="001D5867">
        <w:t xml:space="preserve">5.7. Отборочный </w:t>
      </w:r>
      <w:r w:rsidR="002D063A">
        <w:t xml:space="preserve">и заключительный </w:t>
      </w:r>
      <w:r w:rsidRPr="001D5867">
        <w:t>этап</w:t>
      </w:r>
      <w:r w:rsidR="002D063A">
        <w:t>ы</w:t>
      </w:r>
      <w:r w:rsidRPr="001D5867">
        <w:t xml:space="preserve"> олимпиады провод</w:t>
      </w:r>
      <w:r w:rsidR="002D063A">
        <w:t>я</w:t>
      </w:r>
      <w:r w:rsidRPr="001D5867">
        <w:t>тся в дистанционном формате, результаты котор</w:t>
      </w:r>
      <w:r w:rsidR="002D063A">
        <w:t>ых</w:t>
      </w:r>
      <w:r w:rsidRPr="001D5867">
        <w:t xml:space="preserve"> размещаются в личных кабинетах участников на интернет-портале. </w:t>
      </w:r>
      <w:r w:rsidR="002D063A">
        <w:t xml:space="preserve">Отборочный этап совмещен с заключительным этапом. </w:t>
      </w:r>
    </w:p>
    <w:p w14:paraId="5904EA36" w14:textId="4482A971" w:rsidR="002D063A" w:rsidRPr="001D5867" w:rsidRDefault="002752BE" w:rsidP="002D063A">
      <w:pPr>
        <w:spacing w:after="0" w:line="360" w:lineRule="auto"/>
        <w:ind w:firstLine="709"/>
        <w:jc w:val="both"/>
      </w:pPr>
      <w:r>
        <w:t>5.8</w:t>
      </w:r>
      <w:r w:rsidR="002D063A" w:rsidRPr="001D5867">
        <w:t xml:space="preserve">. Баллы, полученные участниками за выполнение олимпиадных заданий (предварительные итоги), размещаются организатором в личных кабинетах участников на интернет-портале. </w:t>
      </w:r>
      <w:r w:rsidRPr="001D5867">
        <w:t xml:space="preserve">Апелляция на результаты участников отборочного этапа олимпиады не предусмотрена. Апелляция по содержанию, структуре и системе оценивания олимпиадных заданий, а также формату проведения и санкциям, принятым в отношении участников олимпиады, допустивших нарушения правил участия в олимпиаде, не предусмотрена. При этом каждый участник отборочного этапа через личный кабинет участника на интернет-портале имеет право направить обращение организатору по вопросам проведения отборочного этапа, на которое представители оргкомитета, методической комиссии или жюри направления </w:t>
      </w:r>
      <w:r w:rsidRPr="001D5867">
        <w:lastRenderedPageBreak/>
        <w:t>дают краткий ответ в формате «принято/отклонено».</w:t>
      </w:r>
      <w:r>
        <w:t xml:space="preserve"> </w:t>
      </w:r>
      <w:r w:rsidR="002D063A" w:rsidRPr="001D5867">
        <w:t>В случае несогласия с предварительными итогами участник вправе подать апелляцию на результаты заключительного этапа олимпиады. Вопросы, связанные с проведением апелляций, регулируются Положением об апелляции </w:t>
      </w:r>
      <w:r w:rsidR="002D063A" w:rsidRPr="001D5867">
        <w:rPr>
          <w:b/>
          <w:bCs/>
        </w:rPr>
        <w:t>Международной студенческой олимпиады «Я учусь в Ульяновске»</w:t>
      </w:r>
      <w:r w:rsidR="002D063A" w:rsidRPr="001D5867">
        <w:t>, а также регламентами заключительного этапа.</w:t>
      </w:r>
    </w:p>
    <w:p w14:paraId="2C9A10D4" w14:textId="591EDE37" w:rsidR="002D063A" w:rsidRPr="001D5867" w:rsidRDefault="002752BE" w:rsidP="002D063A">
      <w:pPr>
        <w:spacing w:after="0" w:line="360" w:lineRule="auto"/>
        <w:ind w:firstLine="709"/>
        <w:jc w:val="both"/>
      </w:pPr>
      <w:r>
        <w:t>5.9</w:t>
      </w:r>
      <w:r w:rsidR="002D063A" w:rsidRPr="001D5867">
        <w:t>. По результатам апелляций жюри подводит окончательные итоги олимпиады и совместно с методической комиссией, оргкомитетом и центральным оргкомитетом определяет победителей олимпиады и призеров олимпиады. В совокупности победители олимпиады и призеры олимпиады составляют дипломантов олимпиады.</w:t>
      </w:r>
    </w:p>
    <w:p w14:paraId="2D846E7B" w14:textId="49254159" w:rsidR="002D063A" w:rsidRPr="001D5867" w:rsidRDefault="002752BE" w:rsidP="002D063A">
      <w:pPr>
        <w:spacing w:after="0" w:line="360" w:lineRule="auto"/>
        <w:ind w:firstLine="709"/>
        <w:jc w:val="both"/>
      </w:pPr>
      <w:r>
        <w:t>5.10</w:t>
      </w:r>
      <w:r w:rsidR="002D063A" w:rsidRPr="001D5867">
        <w:t>. Победители и призеры олимпиады определяются по каждой категории участия, каждому направлению (профилю) и/или треку олимпиады. Минимальный балл для получения статуса победителя олимпиады, призера олимпиады, а также иные критерии определения данных статусов, определяются соответствующими методическими комиссиями на основании рейтинговой таблицы.</w:t>
      </w:r>
    </w:p>
    <w:p w14:paraId="4C8F39E0" w14:textId="1C00583E" w:rsidR="002D063A" w:rsidRPr="001D5867" w:rsidRDefault="002752BE" w:rsidP="002D063A">
      <w:pPr>
        <w:spacing w:after="0" w:line="360" w:lineRule="auto"/>
        <w:ind w:firstLine="709"/>
        <w:jc w:val="both"/>
      </w:pPr>
      <w:r>
        <w:t>5.11</w:t>
      </w:r>
      <w:r w:rsidR="002D063A" w:rsidRPr="001D5867">
        <w:t>. Статус дипломанта олимпиады подтверждается электронным дипломом. Статус участника олимпиады подтверждается электронным сертификатом. Дипломы и сертификаты являются именными и имеют уникальный идентификационный номер, их подлинность подтверждается электронной системой верификации, доступ к которой открывается на интернет-портале после подведения итогов олимпиады. Интернет-портал позволяет произвести проверку подлинности дипломов и сертификатов в течение 2 (двух) календарных лет с момента подведения итогов олимпиады.</w:t>
      </w:r>
    </w:p>
    <w:p w14:paraId="2DAC345F" w14:textId="2374E4E5" w:rsidR="002D063A" w:rsidRPr="001D5867" w:rsidRDefault="002752BE" w:rsidP="002D063A">
      <w:pPr>
        <w:spacing w:after="0" w:line="360" w:lineRule="auto"/>
        <w:ind w:firstLine="709"/>
        <w:jc w:val="both"/>
      </w:pPr>
      <w:r>
        <w:t>5.12</w:t>
      </w:r>
      <w:r w:rsidR="002D063A" w:rsidRPr="001D5867">
        <w:t xml:space="preserve">. По решению Организатора, партнеров и спонсоров и/или </w:t>
      </w:r>
      <w:proofErr w:type="spellStart"/>
      <w:r w:rsidR="002D063A" w:rsidRPr="001D5867">
        <w:t>соорганизаторов</w:t>
      </w:r>
      <w:proofErr w:type="spellEnd"/>
      <w:r w:rsidR="002D063A" w:rsidRPr="001D5867">
        <w:t xml:space="preserve"> олимпиады дипломантам олимпиады также могут устанавливаться дополнительные формы поощрений.</w:t>
      </w:r>
    </w:p>
    <w:p w14:paraId="43A93C75" w14:textId="6E1801AA" w:rsidR="001D5867" w:rsidRPr="001D5867" w:rsidRDefault="002752BE" w:rsidP="008D3A72">
      <w:pPr>
        <w:spacing w:after="0" w:line="360" w:lineRule="auto"/>
        <w:ind w:firstLine="709"/>
        <w:jc w:val="both"/>
      </w:pPr>
      <w:r>
        <w:t>5.13</w:t>
      </w:r>
      <w:r w:rsidR="001D5867" w:rsidRPr="001D5867">
        <w:t xml:space="preserve">. Участники олимпиады самостоятельно несут ответственность за свои технические устройства, которые они используют в ходе выполнения </w:t>
      </w:r>
      <w:r w:rsidR="001D5867" w:rsidRPr="001D5867">
        <w:lastRenderedPageBreak/>
        <w:t>заданий, и за доступ к информационно-телекоммуникационной сети «Интернет» (в том числе за неисправность/поломки технических средств либо сбои в подключении к информационно-телекоммуникационной сети «Интернет»).</w:t>
      </w:r>
    </w:p>
    <w:p w14:paraId="31B9F224" w14:textId="77777777" w:rsidR="001D5867" w:rsidRDefault="001D5867" w:rsidP="006C0B77">
      <w:pPr>
        <w:spacing w:after="0"/>
        <w:ind w:firstLine="709"/>
        <w:jc w:val="both"/>
      </w:pPr>
    </w:p>
    <w:p w14:paraId="03AB33B5" w14:textId="77777777" w:rsidR="001D5867" w:rsidRDefault="001D5867" w:rsidP="006C0B77">
      <w:pPr>
        <w:spacing w:after="0"/>
        <w:ind w:firstLine="709"/>
        <w:jc w:val="both"/>
      </w:pPr>
    </w:p>
    <w:p w14:paraId="33A9A9DA" w14:textId="77777777" w:rsidR="001D5867" w:rsidRDefault="001D5867" w:rsidP="006C0B77">
      <w:pPr>
        <w:spacing w:after="0"/>
        <w:ind w:firstLine="709"/>
        <w:jc w:val="both"/>
      </w:pPr>
    </w:p>
    <w:p w14:paraId="771EF18E" w14:textId="77777777" w:rsidR="001D5867" w:rsidRDefault="001D5867" w:rsidP="006C0B77">
      <w:pPr>
        <w:spacing w:after="0"/>
        <w:ind w:firstLine="709"/>
        <w:jc w:val="both"/>
      </w:pPr>
    </w:p>
    <w:sectPr w:rsidR="001D586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BC4"/>
    <w:multiLevelType w:val="multilevel"/>
    <w:tmpl w:val="CD2E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A7517"/>
    <w:multiLevelType w:val="multilevel"/>
    <w:tmpl w:val="9E0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E2B76"/>
    <w:multiLevelType w:val="multilevel"/>
    <w:tmpl w:val="377C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D0CB8"/>
    <w:multiLevelType w:val="multilevel"/>
    <w:tmpl w:val="2EA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D2DEB"/>
    <w:multiLevelType w:val="multilevel"/>
    <w:tmpl w:val="84AE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B273E2"/>
    <w:multiLevelType w:val="multilevel"/>
    <w:tmpl w:val="E7F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F6CD1"/>
    <w:multiLevelType w:val="multilevel"/>
    <w:tmpl w:val="C8AE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82012"/>
    <w:multiLevelType w:val="multilevel"/>
    <w:tmpl w:val="F80E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D62D0F"/>
    <w:multiLevelType w:val="hybridMultilevel"/>
    <w:tmpl w:val="BE902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D555C5"/>
    <w:multiLevelType w:val="multilevel"/>
    <w:tmpl w:val="57EC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E5DC1"/>
    <w:multiLevelType w:val="multilevel"/>
    <w:tmpl w:val="F33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67"/>
    <w:rsid w:val="001D5867"/>
    <w:rsid w:val="002752BE"/>
    <w:rsid w:val="002C21BB"/>
    <w:rsid w:val="002D063A"/>
    <w:rsid w:val="00461D28"/>
    <w:rsid w:val="006C0B77"/>
    <w:rsid w:val="008242FF"/>
    <w:rsid w:val="00870751"/>
    <w:rsid w:val="008D3A72"/>
    <w:rsid w:val="00922C48"/>
    <w:rsid w:val="00B85A4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A75D"/>
  <w15:chartTrackingRefBased/>
  <w15:docId w15:val="{2123294A-121F-45AF-B846-835E4821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5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8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8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8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8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8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8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8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8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5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58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586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586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D586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D586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D586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D586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D58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8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5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5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586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D58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586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58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586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D5867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D58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Кадырова</dc:creator>
  <cp:keywords/>
  <dc:description/>
  <cp:lastModifiedBy>admin</cp:lastModifiedBy>
  <cp:revision>4</cp:revision>
  <dcterms:created xsi:type="dcterms:W3CDTF">2025-03-04T07:23:00Z</dcterms:created>
  <dcterms:modified xsi:type="dcterms:W3CDTF">2025-03-04T07:25:00Z</dcterms:modified>
</cp:coreProperties>
</file>